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0" w:type="dxa"/>
        <w:tblInd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076"/>
      </w:tblGrid>
      <w:tr w:rsidR="004B3B0A" w:rsidRPr="005E4F9E" w14:paraId="1BA50634" w14:textId="77777777" w:rsidTr="005E4F9E">
        <w:tc>
          <w:tcPr>
            <w:tcW w:w="1134" w:type="dxa"/>
            <w:tcBorders>
              <w:top w:val="nil"/>
              <w:left w:val="nil"/>
              <w:bottom w:val="nil"/>
              <w:right w:val="nil"/>
            </w:tcBorders>
          </w:tcPr>
          <w:p w14:paraId="1BA50632" w14:textId="77777777" w:rsidR="004B3B0A" w:rsidRPr="005E4F9E" w:rsidRDefault="004B3B0A" w:rsidP="001F4F3B">
            <w:pPr>
              <w:spacing w:after="0" w:line="240" w:lineRule="auto"/>
              <w:jc w:val="both"/>
              <w:rPr>
                <w:rFonts w:ascii="Times New Roman" w:hAnsi="Times New Roman" w:cs="Times New Roman"/>
                <w:b/>
                <w:bCs/>
                <w:sz w:val="24"/>
                <w:szCs w:val="24"/>
              </w:rPr>
            </w:pPr>
          </w:p>
        </w:tc>
        <w:tc>
          <w:tcPr>
            <w:tcW w:w="4076" w:type="dxa"/>
            <w:tcBorders>
              <w:top w:val="nil"/>
              <w:left w:val="nil"/>
              <w:bottom w:val="nil"/>
              <w:right w:val="nil"/>
            </w:tcBorders>
          </w:tcPr>
          <w:p w14:paraId="1BA50633" w14:textId="77777777" w:rsidR="004B3B0A" w:rsidRPr="005E4F9E" w:rsidRDefault="004B3B0A" w:rsidP="001F4F3B">
            <w:pPr>
              <w:spacing w:after="0" w:line="240" w:lineRule="auto"/>
              <w:jc w:val="both"/>
              <w:rPr>
                <w:rFonts w:ascii="Times New Roman" w:hAnsi="Times New Roman" w:cs="Times New Roman"/>
                <w:sz w:val="24"/>
                <w:szCs w:val="24"/>
              </w:rPr>
            </w:pPr>
            <w:r w:rsidRPr="005E4F9E">
              <w:rPr>
                <w:rFonts w:ascii="Times New Roman" w:hAnsi="Times New Roman" w:cs="Times New Roman"/>
                <w:sz w:val="24"/>
                <w:szCs w:val="24"/>
              </w:rPr>
              <w:t xml:space="preserve">PATVIRTINTA </w:t>
            </w:r>
          </w:p>
        </w:tc>
      </w:tr>
      <w:tr w:rsidR="004B3B0A" w:rsidRPr="005E4F9E" w14:paraId="1BA50637" w14:textId="77777777" w:rsidTr="005E4F9E">
        <w:tc>
          <w:tcPr>
            <w:tcW w:w="1134" w:type="dxa"/>
            <w:tcBorders>
              <w:top w:val="nil"/>
              <w:left w:val="nil"/>
              <w:bottom w:val="nil"/>
              <w:right w:val="nil"/>
            </w:tcBorders>
          </w:tcPr>
          <w:p w14:paraId="1BA50635" w14:textId="77777777" w:rsidR="004B3B0A" w:rsidRPr="005E4F9E" w:rsidRDefault="004B3B0A" w:rsidP="001F4F3B">
            <w:pPr>
              <w:spacing w:after="0" w:line="240" w:lineRule="auto"/>
              <w:jc w:val="both"/>
              <w:rPr>
                <w:rFonts w:ascii="Times New Roman" w:hAnsi="Times New Roman" w:cs="Times New Roman"/>
                <w:b/>
                <w:bCs/>
                <w:sz w:val="24"/>
                <w:szCs w:val="24"/>
              </w:rPr>
            </w:pPr>
          </w:p>
        </w:tc>
        <w:tc>
          <w:tcPr>
            <w:tcW w:w="4076" w:type="dxa"/>
            <w:tcBorders>
              <w:top w:val="nil"/>
              <w:left w:val="nil"/>
              <w:bottom w:val="nil"/>
              <w:right w:val="nil"/>
            </w:tcBorders>
          </w:tcPr>
          <w:p w14:paraId="1BA50636" w14:textId="77777777" w:rsidR="004B3B0A" w:rsidRPr="005E4F9E" w:rsidRDefault="004B3B0A" w:rsidP="001F4F3B">
            <w:pPr>
              <w:spacing w:after="0" w:line="240" w:lineRule="auto"/>
              <w:jc w:val="both"/>
              <w:rPr>
                <w:rFonts w:ascii="Times New Roman" w:hAnsi="Times New Roman" w:cs="Times New Roman"/>
                <w:sz w:val="24"/>
                <w:szCs w:val="24"/>
              </w:rPr>
            </w:pPr>
            <w:r w:rsidRPr="005E4F9E">
              <w:rPr>
                <w:rFonts w:ascii="Times New Roman" w:hAnsi="Times New Roman" w:cs="Times New Roman"/>
                <w:sz w:val="24"/>
                <w:szCs w:val="24"/>
              </w:rPr>
              <w:t xml:space="preserve">Alytaus lopšelio-darželio „Vyturėlis“ </w:t>
            </w:r>
          </w:p>
        </w:tc>
      </w:tr>
      <w:tr w:rsidR="004B3B0A" w:rsidRPr="005E4F9E" w14:paraId="1BA5063A" w14:textId="77777777" w:rsidTr="005E4F9E">
        <w:tc>
          <w:tcPr>
            <w:tcW w:w="1134" w:type="dxa"/>
            <w:tcBorders>
              <w:top w:val="nil"/>
              <w:left w:val="nil"/>
              <w:bottom w:val="nil"/>
              <w:right w:val="nil"/>
            </w:tcBorders>
          </w:tcPr>
          <w:p w14:paraId="1BA50638" w14:textId="77777777" w:rsidR="004B3B0A" w:rsidRPr="005E4F9E" w:rsidRDefault="004B3B0A" w:rsidP="001F4F3B">
            <w:pPr>
              <w:spacing w:after="0" w:line="240" w:lineRule="auto"/>
              <w:jc w:val="both"/>
              <w:rPr>
                <w:rFonts w:ascii="Times New Roman" w:hAnsi="Times New Roman" w:cs="Times New Roman"/>
                <w:b/>
                <w:bCs/>
                <w:sz w:val="24"/>
                <w:szCs w:val="24"/>
              </w:rPr>
            </w:pPr>
          </w:p>
        </w:tc>
        <w:tc>
          <w:tcPr>
            <w:tcW w:w="4076" w:type="dxa"/>
            <w:tcBorders>
              <w:top w:val="nil"/>
              <w:left w:val="nil"/>
              <w:bottom w:val="nil"/>
              <w:right w:val="nil"/>
            </w:tcBorders>
          </w:tcPr>
          <w:p w14:paraId="1BA50639" w14:textId="7E471C08" w:rsidR="004B3B0A" w:rsidRPr="005E4F9E" w:rsidRDefault="00526EFD" w:rsidP="001F4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2017 m. rugsėjo 1</w:t>
            </w:r>
            <w:r w:rsidR="004B3B0A" w:rsidRPr="005E4F9E">
              <w:rPr>
                <w:rFonts w:ascii="Times New Roman" w:hAnsi="Times New Roman" w:cs="Times New Roman"/>
                <w:sz w:val="24"/>
                <w:szCs w:val="24"/>
              </w:rPr>
              <w:t xml:space="preserve"> d.</w:t>
            </w:r>
          </w:p>
        </w:tc>
      </w:tr>
      <w:tr w:rsidR="004B3B0A" w:rsidRPr="005E4F9E" w14:paraId="1BA5063D" w14:textId="77777777" w:rsidTr="005E4F9E">
        <w:tc>
          <w:tcPr>
            <w:tcW w:w="1134" w:type="dxa"/>
            <w:tcBorders>
              <w:top w:val="nil"/>
              <w:left w:val="nil"/>
              <w:bottom w:val="nil"/>
              <w:right w:val="nil"/>
            </w:tcBorders>
          </w:tcPr>
          <w:p w14:paraId="1BA5063B" w14:textId="77777777" w:rsidR="004B3B0A" w:rsidRPr="005E4F9E" w:rsidRDefault="004B3B0A" w:rsidP="001F4F3B">
            <w:pPr>
              <w:spacing w:after="0" w:line="240" w:lineRule="auto"/>
              <w:jc w:val="both"/>
              <w:rPr>
                <w:rFonts w:ascii="Times New Roman" w:hAnsi="Times New Roman" w:cs="Times New Roman"/>
                <w:b/>
                <w:bCs/>
                <w:sz w:val="24"/>
                <w:szCs w:val="24"/>
              </w:rPr>
            </w:pPr>
          </w:p>
        </w:tc>
        <w:tc>
          <w:tcPr>
            <w:tcW w:w="4076" w:type="dxa"/>
            <w:tcBorders>
              <w:top w:val="nil"/>
              <w:left w:val="nil"/>
              <w:bottom w:val="nil"/>
              <w:right w:val="nil"/>
            </w:tcBorders>
          </w:tcPr>
          <w:p w14:paraId="1BA5063C" w14:textId="11C2E426" w:rsidR="004B3B0A" w:rsidRPr="005E4F9E" w:rsidRDefault="004B3B0A" w:rsidP="001F4F3B">
            <w:pPr>
              <w:spacing w:after="0" w:line="240" w:lineRule="auto"/>
              <w:jc w:val="both"/>
              <w:rPr>
                <w:rFonts w:ascii="Times New Roman" w:hAnsi="Times New Roman" w:cs="Times New Roman"/>
                <w:sz w:val="24"/>
                <w:szCs w:val="24"/>
              </w:rPr>
            </w:pPr>
            <w:r w:rsidRPr="005E4F9E">
              <w:rPr>
                <w:rFonts w:ascii="Times New Roman" w:hAnsi="Times New Roman" w:cs="Times New Roman"/>
                <w:sz w:val="24"/>
                <w:szCs w:val="24"/>
              </w:rPr>
              <w:t>įsakymu Nr. V-</w:t>
            </w:r>
            <w:r w:rsidR="00526EFD">
              <w:rPr>
                <w:rFonts w:ascii="Times New Roman" w:hAnsi="Times New Roman" w:cs="Times New Roman"/>
                <w:sz w:val="24"/>
                <w:szCs w:val="24"/>
              </w:rPr>
              <w:t>28</w:t>
            </w:r>
          </w:p>
        </w:tc>
      </w:tr>
    </w:tbl>
    <w:p w14:paraId="1BA5063E" w14:textId="77777777" w:rsidR="004B3B0A" w:rsidRPr="005E4F9E" w:rsidRDefault="004B3B0A" w:rsidP="001F4F3B">
      <w:pPr>
        <w:spacing w:after="0" w:line="240" w:lineRule="auto"/>
        <w:jc w:val="both"/>
        <w:rPr>
          <w:rFonts w:ascii="Times New Roman" w:hAnsi="Times New Roman" w:cs="Times New Roman"/>
          <w:b/>
          <w:bCs/>
          <w:sz w:val="24"/>
          <w:szCs w:val="24"/>
        </w:rPr>
      </w:pPr>
    </w:p>
    <w:p w14:paraId="1BA50640" w14:textId="00183E16" w:rsidR="004B3B0A" w:rsidRPr="005E4F9E" w:rsidRDefault="004B3B0A" w:rsidP="001F4F3B">
      <w:pPr>
        <w:pStyle w:val="Default"/>
        <w:jc w:val="both"/>
        <w:rPr>
          <w:rFonts w:ascii="Times New Roman" w:hAnsi="Times New Roman" w:cs="Times New Roman"/>
          <w:lang w:val="lt-LT"/>
        </w:rPr>
      </w:pPr>
    </w:p>
    <w:p w14:paraId="1BA50641"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ALYTAUS LOPŠELIO-DARŽELIO „VYTURĖLIS“</w:t>
      </w:r>
    </w:p>
    <w:p w14:paraId="1BA50642"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PRIEŠMOKYKLINIO UGDYMO PEDAGOGO PAREIGYBĖS APRAŠYMAS</w:t>
      </w:r>
    </w:p>
    <w:p w14:paraId="1BA50643" w14:textId="7FE69849" w:rsidR="004B3B0A" w:rsidRDefault="004B3B0A" w:rsidP="001F4F3B">
      <w:pPr>
        <w:pStyle w:val="Default"/>
        <w:jc w:val="center"/>
        <w:rPr>
          <w:rFonts w:ascii="Times New Roman" w:hAnsi="Times New Roman" w:cs="Times New Roman"/>
          <w:lang w:val="lt-LT"/>
        </w:rPr>
      </w:pPr>
    </w:p>
    <w:p w14:paraId="4C6D36CF" w14:textId="77777777" w:rsidR="00C53838" w:rsidRPr="005E4F9E" w:rsidRDefault="00C53838" w:rsidP="001F4F3B">
      <w:pPr>
        <w:pStyle w:val="Default"/>
        <w:jc w:val="center"/>
        <w:rPr>
          <w:rFonts w:ascii="Times New Roman" w:hAnsi="Times New Roman" w:cs="Times New Roman"/>
          <w:lang w:val="lt-LT"/>
        </w:rPr>
      </w:pPr>
    </w:p>
    <w:p w14:paraId="1BA50644" w14:textId="77777777" w:rsidR="004B3B0A" w:rsidRPr="005E4F9E" w:rsidRDefault="004B3B0A" w:rsidP="001F4F3B">
      <w:pPr>
        <w:pStyle w:val="Default"/>
        <w:jc w:val="center"/>
        <w:rPr>
          <w:rFonts w:ascii="Times New Roman" w:hAnsi="Times New Roman" w:cs="Times New Roman"/>
          <w:lang w:val="lt-LT"/>
        </w:rPr>
      </w:pPr>
      <w:r w:rsidRPr="005E4F9E">
        <w:rPr>
          <w:rFonts w:ascii="Times New Roman" w:hAnsi="Times New Roman" w:cs="Times New Roman"/>
          <w:b/>
          <w:bCs/>
          <w:lang w:val="lt-LT"/>
        </w:rPr>
        <w:t>I SKYRIUS</w:t>
      </w:r>
    </w:p>
    <w:p w14:paraId="1BA50645"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PAREIGYBĖS CHARAKTERISTIKA IR PASKIRTIS</w:t>
      </w:r>
    </w:p>
    <w:p w14:paraId="1BA50646" w14:textId="77777777" w:rsidR="004B3B0A" w:rsidRPr="005E4F9E" w:rsidRDefault="004B3B0A" w:rsidP="001F4F3B">
      <w:pPr>
        <w:pStyle w:val="Default"/>
        <w:jc w:val="center"/>
        <w:rPr>
          <w:rFonts w:ascii="Times New Roman" w:hAnsi="Times New Roman" w:cs="Times New Roman"/>
          <w:lang w:val="lt-LT"/>
        </w:rPr>
      </w:pPr>
    </w:p>
    <w:p w14:paraId="1BA50647" w14:textId="77777777" w:rsidR="004B3B0A" w:rsidRPr="005E4F9E" w:rsidRDefault="004B3B0A" w:rsidP="001F4F3B">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1. Alytaus lopšelio-darželio ,,Vyturėlis“ priešmokyklinio ugdymo pedagogo pareigybė yra priskiriama specialistų grupei. </w:t>
      </w:r>
    </w:p>
    <w:p w14:paraId="1BA50648" w14:textId="77777777" w:rsidR="004B3B0A" w:rsidRPr="005E4F9E" w:rsidRDefault="004B3B0A" w:rsidP="001F4F3B">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2. Pareigybės lygis – B. </w:t>
      </w:r>
    </w:p>
    <w:p w14:paraId="1BA50649" w14:textId="77777777" w:rsidR="004B3B0A" w:rsidRPr="005E4F9E" w:rsidRDefault="004B3B0A" w:rsidP="001F4F3B">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3. Priešmokyklinio ugdymo pedagogo pareigybės paskirtis - ugdyti penkerių/šešerių vaikus pagal priešmokyklinio ugdymo programą. </w:t>
      </w:r>
    </w:p>
    <w:p w14:paraId="1BA5064A" w14:textId="77777777" w:rsidR="004B3B0A" w:rsidRPr="005E4F9E" w:rsidRDefault="004B3B0A" w:rsidP="001F4F3B">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4. Priešmokyklinio ugdymo pedagogą skiria pareigoms ir atleidžia iš jų lopšelio-darželio direktorius. </w:t>
      </w:r>
    </w:p>
    <w:p w14:paraId="1BA5064B" w14:textId="77777777" w:rsidR="004B3B0A" w:rsidRPr="005E4F9E" w:rsidRDefault="004B3B0A" w:rsidP="001F4F3B">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5. Priešmokyklinio ugdymo pedagogo veiklą koordinuoja ir prižiūri Alytaus lopšelio-darželio ,,Vyturėlis“ direktoriaus pavaduotojas ugdymui. </w:t>
      </w:r>
    </w:p>
    <w:p w14:paraId="1BA5064C"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6. Priešmokyklinio ugdymo pedagogas pavaldus lopšelio-darželio direktoriui. </w:t>
      </w:r>
    </w:p>
    <w:p w14:paraId="1BA5064D" w14:textId="77777777" w:rsidR="004B3B0A" w:rsidRPr="005E4F9E" w:rsidRDefault="004B3B0A" w:rsidP="001F4F3B">
      <w:pPr>
        <w:pStyle w:val="Default"/>
        <w:jc w:val="both"/>
        <w:rPr>
          <w:rFonts w:ascii="Times New Roman" w:hAnsi="Times New Roman" w:cs="Times New Roman"/>
          <w:lang w:val="lt-LT"/>
        </w:rPr>
      </w:pPr>
    </w:p>
    <w:p w14:paraId="1BA5064E" w14:textId="77777777" w:rsidR="004B3B0A" w:rsidRPr="005E4F9E" w:rsidRDefault="004B3B0A" w:rsidP="001F4F3B">
      <w:pPr>
        <w:pStyle w:val="Default"/>
        <w:jc w:val="center"/>
        <w:rPr>
          <w:rFonts w:ascii="Times New Roman" w:hAnsi="Times New Roman" w:cs="Times New Roman"/>
          <w:lang w:val="lt-LT"/>
        </w:rPr>
      </w:pPr>
      <w:r w:rsidRPr="005E4F9E">
        <w:rPr>
          <w:rFonts w:ascii="Times New Roman" w:hAnsi="Times New Roman" w:cs="Times New Roman"/>
          <w:b/>
          <w:bCs/>
          <w:lang w:val="lt-LT"/>
        </w:rPr>
        <w:t>II SKYRIUS</w:t>
      </w:r>
    </w:p>
    <w:p w14:paraId="1BA5064F"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SPECIALIEJI REIKALAVIMAI ŠIAS PAREIGAS EINANČIAM DARBUOTOJUI</w:t>
      </w:r>
    </w:p>
    <w:p w14:paraId="1BA50650" w14:textId="77777777" w:rsidR="004B3B0A" w:rsidRPr="005E4F9E" w:rsidRDefault="004B3B0A" w:rsidP="001F4F3B">
      <w:pPr>
        <w:pStyle w:val="Default"/>
        <w:jc w:val="center"/>
        <w:rPr>
          <w:rFonts w:ascii="Times New Roman" w:hAnsi="Times New Roman" w:cs="Times New Roman"/>
          <w:lang w:val="lt-LT"/>
        </w:rPr>
      </w:pPr>
    </w:p>
    <w:p w14:paraId="1BA50651"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 Šias pareigas einantis darbuotojas turi atitikti šiuos specialiuosius kvalifikacinius reikalavimus: </w:t>
      </w:r>
    </w:p>
    <w:p w14:paraId="1BA50652"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7.1. turėti ne žemesnį kaip aukštesnįjį išsilavinimą ar specialųjį vidurinį išsilavinimą, įgytą iki 1995 metų, būti baigus vieną iš mokytojų rengimo ikimokyklinėms įstaigoms arba edukologijos studijų krypties programų ir įgijus ikimokyklinio amžiaus vaikų auklėtojo arba (ir) pradinių klasių mokytojo kvalifikaciją; </w:t>
      </w:r>
    </w:p>
    <w:p w14:paraId="1BA50653"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7.2. būti išklausius priešmokyklinio ugdymo kvalifikacijos tobulinimo kursą pagal Švietimo ir mokslo ministerijos reikalavimus atitinkančias kvalifikacijos tobulinimo programas; </w:t>
      </w:r>
    </w:p>
    <w:p w14:paraId="1BA50654"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7.3. būti išklausius profesijai ar veiklos sričiai privalomus mokymus teisės aktų nustatyta tvarka; </w:t>
      </w:r>
    </w:p>
    <w:p w14:paraId="1BA50655"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7.4. išmanyti priešmokyklinį ugdymą reglamentuojančius teisės aktus, pagrindinius ugdymo principus; </w:t>
      </w:r>
    </w:p>
    <w:p w14:paraId="1BA50656"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7.5. gebėti naudotis informacinėmis technologijomis; </w:t>
      </w:r>
    </w:p>
    <w:p w14:paraId="1BA50657"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7.6. gebėti savarankiškai planuoti, rengti ataskaitas, bendrauti ir bendradarbiauti, sklandžiai ir argumentuotai dėstyti mintis žodžiu ir raštu. </w:t>
      </w:r>
    </w:p>
    <w:p w14:paraId="1BA50658" w14:textId="77777777" w:rsidR="004B3B0A" w:rsidRPr="005E4F9E" w:rsidRDefault="004B3B0A" w:rsidP="001F4F3B">
      <w:pPr>
        <w:pStyle w:val="Default"/>
        <w:jc w:val="both"/>
        <w:rPr>
          <w:rFonts w:ascii="Times New Roman" w:hAnsi="Times New Roman" w:cs="Times New Roman"/>
          <w:lang w:val="lt-LT"/>
        </w:rPr>
      </w:pPr>
    </w:p>
    <w:p w14:paraId="1BA50659" w14:textId="77777777" w:rsidR="004B3B0A" w:rsidRPr="005E4F9E" w:rsidRDefault="004B3B0A" w:rsidP="001F4F3B">
      <w:pPr>
        <w:pStyle w:val="Default"/>
        <w:jc w:val="center"/>
        <w:rPr>
          <w:rFonts w:ascii="Times New Roman" w:hAnsi="Times New Roman" w:cs="Times New Roman"/>
          <w:lang w:val="lt-LT"/>
        </w:rPr>
      </w:pPr>
      <w:r w:rsidRPr="005E4F9E">
        <w:rPr>
          <w:rFonts w:ascii="Times New Roman" w:hAnsi="Times New Roman" w:cs="Times New Roman"/>
          <w:b/>
          <w:bCs/>
          <w:lang w:val="lt-LT"/>
        </w:rPr>
        <w:t>III SKYRIUS</w:t>
      </w:r>
    </w:p>
    <w:p w14:paraId="1BA5065A"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ŠIAS PAREIGAS EINANČIO DARBUOTOJO FUNKCIJOS</w:t>
      </w:r>
    </w:p>
    <w:p w14:paraId="1BA5065B" w14:textId="77777777" w:rsidR="004B3B0A" w:rsidRPr="005E4F9E" w:rsidRDefault="004B3B0A" w:rsidP="001F4F3B">
      <w:pPr>
        <w:pStyle w:val="Default"/>
        <w:jc w:val="center"/>
        <w:rPr>
          <w:rFonts w:ascii="Times New Roman" w:hAnsi="Times New Roman" w:cs="Times New Roman"/>
          <w:lang w:val="lt-LT"/>
        </w:rPr>
      </w:pPr>
    </w:p>
    <w:p w14:paraId="1BA5065C"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8. Organizuoti ir vykdyti ugdomąjį procesą: </w:t>
      </w:r>
    </w:p>
    <w:p w14:paraId="1BA5065D"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8.1. planuoti grupės ugdomąją veiklą; </w:t>
      </w:r>
    </w:p>
    <w:p w14:paraId="1BA5065E"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8.2. kurti grupės ugdomąją aplinką, parinkti priemones; </w:t>
      </w:r>
    </w:p>
    <w:p w14:paraId="1BA5065F"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8.3. ugdyti ir/ ar dalyvauti vaikų ugdymo(</w:t>
      </w:r>
      <w:proofErr w:type="spellStart"/>
      <w:r w:rsidRPr="005E4F9E">
        <w:rPr>
          <w:rFonts w:ascii="Times New Roman" w:hAnsi="Times New Roman" w:cs="Times New Roman"/>
          <w:lang w:val="lt-LT"/>
        </w:rPr>
        <w:t>si</w:t>
      </w:r>
      <w:proofErr w:type="spellEnd"/>
      <w:r w:rsidRPr="005E4F9E">
        <w:rPr>
          <w:rFonts w:ascii="Times New Roman" w:hAnsi="Times New Roman" w:cs="Times New Roman"/>
          <w:lang w:val="lt-LT"/>
        </w:rPr>
        <w:t>) procese.</w:t>
      </w:r>
    </w:p>
    <w:p w14:paraId="1BA50660"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9. Prireikus rengti individualias vaikų ugdymo(-</w:t>
      </w:r>
      <w:proofErr w:type="spellStart"/>
      <w:r w:rsidRPr="005E4F9E">
        <w:rPr>
          <w:rFonts w:ascii="Times New Roman" w:hAnsi="Times New Roman" w:cs="Times New Roman"/>
          <w:lang w:val="lt-LT"/>
        </w:rPr>
        <w:t>si</w:t>
      </w:r>
      <w:proofErr w:type="spellEnd"/>
      <w:r w:rsidRPr="005E4F9E">
        <w:rPr>
          <w:rFonts w:ascii="Times New Roman" w:hAnsi="Times New Roman" w:cs="Times New Roman"/>
          <w:lang w:val="lt-LT"/>
        </w:rPr>
        <w:t xml:space="preserve">) programas. </w:t>
      </w:r>
    </w:p>
    <w:p w14:paraId="1BA50661"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10. Sistemingai vertinti, fiksuoti vaikų daromą pažangą, apie vaikų pasiekimus informuoti tėvus (globėjus, rūpintojus). </w:t>
      </w:r>
    </w:p>
    <w:p w14:paraId="1BA50662"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lastRenderedPageBreak/>
        <w:t xml:space="preserve">11. Teikti informaciją, pagal kompetenciją konsultuoti tėvus (globėjus, rūpintojus), kitus įstaigoje dirbančius specialistus priešmokyklinio amžiaus vaikų ugdymo klausimais. </w:t>
      </w:r>
    </w:p>
    <w:p w14:paraId="1BA50663"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12. Inicijuoti ir/ar dalyvauti bendruose lopšelio-darželio renginiuose, projektuose ir kitose veiklose. </w:t>
      </w:r>
    </w:p>
    <w:p w14:paraId="1BA50664"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13. Užtikrinti savo darbo kokybę. </w:t>
      </w:r>
    </w:p>
    <w:p w14:paraId="1BA50665"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14. Organizuojant ir vykdant ugdomąjį procesą grupėje, atsižvelgti į individualius vaikų ugdymosi poreikius ir amžių, lopšelio-darželio priešmokyklinio ugdymo programos tikslus, vadovautis patvirtintomis higienos normomis ir taisyklėmis. </w:t>
      </w:r>
    </w:p>
    <w:p w14:paraId="1BA50666"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15. Saugoti ir stiprinti vaikų sveikatą, garantuoti vaikų fizinį ir psichologinį saugumą grupėje, salėje, kitose įstaigos erdvėse, žaidimų aikštelėse ir kt. </w:t>
      </w:r>
    </w:p>
    <w:p w14:paraId="1BA50667"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16. Užtikrinti saugų ir ramų vaikų miegą. </w:t>
      </w:r>
    </w:p>
    <w:p w14:paraId="1BA50668"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17. Prižiūrėti vaikų maitinimo procesą grupėje, maisto paskirstymu pagal nustatytą normą, rūpintis kultūringu maisto pateikimu. </w:t>
      </w:r>
    </w:p>
    <w:p w14:paraId="1BA50669"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18. Užtikrinti prasmingą ir saugų vaikų buvimą lauke: organizuoti įvairią veiklą (ekskursijas, stebėjimus, žaidimus ir kt.), užtikrinti ramios ir aktyvios veiklos kaitą, nuolatos stebėti žaidžiančius/veikiančius vaikus. </w:t>
      </w:r>
    </w:p>
    <w:p w14:paraId="1BA5066A"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19. Derinti tarpusavyje vaikų ugdymą, priežiūrą, globą. </w:t>
      </w:r>
    </w:p>
    <w:p w14:paraId="1BA5066B"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20. Bendradarbiauti su šeima, skatinti tėvus (globėjus, rūpintojus) dalyvauti grupės veikloje, derinti šeimos ir lopšelio-darželio interesus, didinti vaiko kokybiško ugdymo(-</w:t>
      </w:r>
      <w:proofErr w:type="spellStart"/>
      <w:r w:rsidRPr="005E4F9E">
        <w:rPr>
          <w:rFonts w:ascii="Times New Roman" w:hAnsi="Times New Roman" w:cs="Times New Roman"/>
          <w:lang w:val="lt-LT"/>
        </w:rPr>
        <w:t>si</w:t>
      </w:r>
      <w:proofErr w:type="spellEnd"/>
      <w:r w:rsidRPr="005E4F9E">
        <w:rPr>
          <w:rFonts w:ascii="Times New Roman" w:hAnsi="Times New Roman" w:cs="Times New Roman"/>
          <w:lang w:val="lt-LT"/>
        </w:rPr>
        <w:t xml:space="preserve">) galimybes. </w:t>
      </w:r>
    </w:p>
    <w:p w14:paraId="1BA5066C"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21. Bendradarbiauti su kitais grupėje, lopšelyje-darželyje dirbančiais specialistais (meninio ugdymo pedagogu, specialiuoju pedagogu, logopedu ir kt.) vaikų ugdymo klausimais. </w:t>
      </w:r>
    </w:p>
    <w:p w14:paraId="1BA5066D"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22. Sistemingai informuoti tėvus (globėjus, rūpintojus) apie vaikų pasiekimus, ugdymo(-</w:t>
      </w:r>
      <w:proofErr w:type="spellStart"/>
      <w:r w:rsidRPr="005E4F9E">
        <w:rPr>
          <w:rFonts w:ascii="Times New Roman" w:hAnsi="Times New Roman" w:cs="Times New Roman"/>
          <w:lang w:val="lt-LT"/>
        </w:rPr>
        <w:t>si</w:t>
      </w:r>
      <w:proofErr w:type="spellEnd"/>
      <w:r w:rsidRPr="005E4F9E">
        <w:rPr>
          <w:rFonts w:ascii="Times New Roman" w:hAnsi="Times New Roman" w:cs="Times New Roman"/>
          <w:lang w:val="lt-LT"/>
        </w:rPr>
        <w:t xml:space="preserve">) poreikius ar iškilusias problemas (sveikatos, prigimtinių, socialinių poreikių tenkinimo ir pan.). </w:t>
      </w:r>
    </w:p>
    <w:p w14:paraId="1BA5066E"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23. Informuoti įstaigos administraciją apie vaiko turimas socialines ar sveikatos problemas, pastebėtą ar įtariamą vaiko teisių pažeidimą. </w:t>
      </w:r>
    </w:p>
    <w:p w14:paraId="1BA5066F"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24. Prižiūrėti grupės lauko žaidimų aikštelę, rūpintis lauko priemonių tvarkingumu ir saugumu. Rūpintis grupėje esančių žaislų ir ugdymo priemonių tvarka, švara ir saugumu. </w:t>
      </w:r>
    </w:p>
    <w:p w14:paraId="1BA50670"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25. Priimti vaiką į grupę ir išleisti į namus tik su tėvais (globėjais, rūpintojais), kitais suaugusiais asmenimis, turinčiais raštišką tėvų (globėjų, rūpintojų) leidimą/prašymą. </w:t>
      </w:r>
    </w:p>
    <w:p w14:paraId="1BA50671"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26. Vykdyti grupės vaikų lankomumo apskaitą, tvarkyti vaikų lankomumo tabelį, rūpintis dokumentais, kuriais vadovaujantis taikomos lengvatos už teikiamą neformalųjį švietimą. Žinoti vaiko neatvykimo į lopšelį-darželį priežastis. </w:t>
      </w:r>
    </w:p>
    <w:p w14:paraId="1BA50672"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27. Puoselėti vidinę ir išorinę lopšelio-darželio aplinką, rūpintis jos įvaizdžiu bei kultūros formavimu. </w:t>
      </w:r>
    </w:p>
    <w:p w14:paraId="1BA50673"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28. Dalyvauti bendrose lopšelio-darželio veiklose: posėdžiuose, pasitarimuose, lopšelio-darželio veiklos įsivertinime ir kt. </w:t>
      </w:r>
    </w:p>
    <w:p w14:paraId="55429C01" w14:textId="77777777" w:rsidR="00203719" w:rsidRDefault="004B3B0A" w:rsidP="00203719">
      <w:pPr>
        <w:pStyle w:val="Default"/>
        <w:spacing w:after="28"/>
        <w:jc w:val="both"/>
        <w:rPr>
          <w:rFonts w:ascii="Times New Roman" w:hAnsi="Times New Roman" w:cs="Times New Roman"/>
          <w:lang w:val="lt-LT"/>
        </w:rPr>
      </w:pPr>
      <w:r w:rsidRPr="005E4F9E">
        <w:rPr>
          <w:rFonts w:ascii="Times New Roman" w:hAnsi="Times New Roman" w:cs="Times New Roman"/>
          <w:lang w:val="lt-LT"/>
        </w:rPr>
        <w:t xml:space="preserve">29. </w:t>
      </w:r>
      <w:r w:rsidR="00203719">
        <w:rPr>
          <w:rFonts w:ascii="Times New Roman" w:hAnsi="Times New Roman"/>
          <w:lang w:val="lt-LT"/>
        </w:rPr>
        <w:t>Reaguoti į smurto, patyčių apraiškas, jas nedelsiant stabdyti; apie įvykį nustatyta tvarka informuoti lopšelio-darželio direktorių arba direktoriaus pavaduotoją ugdymui.</w:t>
      </w:r>
    </w:p>
    <w:p w14:paraId="1BA50675" w14:textId="77777777" w:rsidR="004B3B0A" w:rsidRPr="005E4F9E" w:rsidRDefault="004B3B0A" w:rsidP="001F4F3B">
      <w:pPr>
        <w:pStyle w:val="Default"/>
        <w:spacing w:after="27"/>
        <w:jc w:val="both"/>
        <w:rPr>
          <w:rFonts w:ascii="Times New Roman" w:hAnsi="Times New Roman" w:cs="Times New Roman"/>
          <w:lang w:val="lt-LT"/>
        </w:rPr>
      </w:pPr>
      <w:bookmarkStart w:id="0" w:name="_GoBack"/>
      <w:bookmarkEnd w:id="0"/>
      <w:r w:rsidRPr="005E4F9E">
        <w:rPr>
          <w:rFonts w:ascii="Times New Roman" w:hAnsi="Times New Roman" w:cs="Times New Roman"/>
          <w:lang w:val="lt-LT"/>
        </w:rPr>
        <w:t xml:space="preserve">30. Nuolat tobulinti savo kvalifikaciją. </w:t>
      </w:r>
    </w:p>
    <w:p w14:paraId="1BA50676" w14:textId="77777777" w:rsidR="004B3B0A" w:rsidRPr="005E4F9E" w:rsidRDefault="004B3B0A" w:rsidP="001F4F3B">
      <w:pPr>
        <w:pStyle w:val="Default"/>
        <w:spacing w:after="27"/>
        <w:jc w:val="both"/>
        <w:rPr>
          <w:rFonts w:ascii="Times New Roman" w:hAnsi="Times New Roman" w:cs="Times New Roman"/>
          <w:lang w:val="lt-LT"/>
        </w:rPr>
      </w:pPr>
      <w:r w:rsidRPr="005E4F9E">
        <w:rPr>
          <w:rFonts w:ascii="Times New Roman" w:hAnsi="Times New Roman" w:cs="Times New Roman"/>
          <w:lang w:val="lt-LT"/>
        </w:rPr>
        <w:t xml:space="preserve">31. Laiku pildyti dokumentaciją. </w:t>
      </w:r>
    </w:p>
    <w:p w14:paraId="1BA50677"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32. Vykdyti lopšelio-darželio direktoriaus teisėtus vienkartinio pobūdžio pavedimus. </w:t>
      </w:r>
    </w:p>
    <w:p w14:paraId="1BA50678" w14:textId="77777777" w:rsidR="004B3B0A" w:rsidRPr="005E4F9E" w:rsidRDefault="004B3B0A" w:rsidP="001F4F3B">
      <w:pPr>
        <w:pStyle w:val="Default"/>
        <w:jc w:val="both"/>
        <w:rPr>
          <w:rFonts w:ascii="Times New Roman" w:hAnsi="Times New Roman" w:cs="Times New Roman"/>
          <w:lang w:val="lt-LT"/>
        </w:rPr>
      </w:pPr>
    </w:p>
    <w:p w14:paraId="1BA50679" w14:textId="77777777" w:rsidR="004B3B0A" w:rsidRPr="005E4F9E" w:rsidRDefault="004B3B0A" w:rsidP="001F4F3B">
      <w:pPr>
        <w:pStyle w:val="Default"/>
        <w:jc w:val="center"/>
        <w:rPr>
          <w:rFonts w:ascii="Times New Roman" w:hAnsi="Times New Roman" w:cs="Times New Roman"/>
          <w:lang w:val="lt-LT"/>
        </w:rPr>
      </w:pPr>
      <w:r w:rsidRPr="005E4F9E">
        <w:rPr>
          <w:rFonts w:ascii="Times New Roman" w:hAnsi="Times New Roman" w:cs="Times New Roman"/>
          <w:b/>
          <w:bCs/>
          <w:lang w:val="lt-LT"/>
        </w:rPr>
        <w:t>IV SKYRIUS</w:t>
      </w:r>
    </w:p>
    <w:p w14:paraId="1BA5067A" w14:textId="77777777" w:rsidR="004B3B0A" w:rsidRPr="005E4F9E" w:rsidRDefault="004B3B0A" w:rsidP="001F4F3B">
      <w:pPr>
        <w:pStyle w:val="Default"/>
        <w:jc w:val="center"/>
        <w:rPr>
          <w:rFonts w:ascii="Times New Roman" w:hAnsi="Times New Roman" w:cs="Times New Roman"/>
          <w:b/>
          <w:bCs/>
          <w:lang w:val="lt-LT"/>
        </w:rPr>
      </w:pPr>
      <w:r w:rsidRPr="005E4F9E">
        <w:rPr>
          <w:rFonts w:ascii="Times New Roman" w:hAnsi="Times New Roman" w:cs="Times New Roman"/>
          <w:b/>
          <w:bCs/>
          <w:lang w:val="lt-LT"/>
        </w:rPr>
        <w:t>ŠIAS PAREIGAS EINANČIO DARBUOTOJO ATSAKOMYBĖ</w:t>
      </w:r>
    </w:p>
    <w:p w14:paraId="1BA5067B" w14:textId="77777777" w:rsidR="004B3B0A" w:rsidRPr="005E4F9E" w:rsidRDefault="004B3B0A" w:rsidP="001F4F3B">
      <w:pPr>
        <w:pStyle w:val="Default"/>
        <w:jc w:val="center"/>
        <w:rPr>
          <w:rFonts w:ascii="Times New Roman" w:hAnsi="Times New Roman" w:cs="Times New Roman"/>
          <w:lang w:val="lt-LT"/>
        </w:rPr>
      </w:pPr>
    </w:p>
    <w:p w14:paraId="1BA5067C" w14:textId="67716CAD" w:rsidR="004B3B0A"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33. Priešmokyklinio ugdymo pedagogas atsako už: </w:t>
      </w:r>
    </w:p>
    <w:p w14:paraId="05631C17" w14:textId="74412E20" w:rsidR="00526EFD" w:rsidRDefault="00526EFD" w:rsidP="001F4F3B">
      <w:pPr>
        <w:pStyle w:val="Default"/>
        <w:jc w:val="both"/>
        <w:rPr>
          <w:rFonts w:ascii="Times New Roman" w:hAnsi="Times New Roman" w:cs="Times New Roman"/>
          <w:lang w:val="lt-LT"/>
        </w:rPr>
      </w:pPr>
      <w:r>
        <w:rPr>
          <w:rFonts w:ascii="Times New Roman" w:hAnsi="Times New Roman" w:cs="Times New Roman"/>
          <w:lang w:val="lt-LT"/>
        </w:rPr>
        <w:t xml:space="preserve">33.1. </w:t>
      </w:r>
      <w:r w:rsidR="00F61C9B" w:rsidRPr="005E4F9E">
        <w:rPr>
          <w:rFonts w:ascii="Times New Roman" w:hAnsi="Times New Roman" w:cs="Times New Roman"/>
          <w:lang w:val="lt-LT"/>
        </w:rPr>
        <w:t>vaikų saugumą;</w:t>
      </w:r>
    </w:p>
    <w:p w14:paraId="03937937" w14:textId="0ABE9A58" w:rsidR="00F61C9B" w:rsidRDefault="00F61C9B" w:rsidP="001F4F3B">
      <w:pPr>
        <w:pStyle w:val="Default"/>
        <w:jc w:val="both"/>
        <w:rPr>
          <w:rFonts w:ascii="Times New Roman" w:hAnsi="Times New Roman" w:cs="Times New Roman"/>
          <w:lang w:val="lt-LT"/>
        </w:rPr>
      </w:pPr>
      <w:r w:rsidRPr="005E4F9E">
        <w:rPr>
          <w:rFonts w:ascii="Times New Roman" w:hAnsi="Times New Roman" w:cs="Times New Roman"/>
          <w:lang w:val="lt-LT"/>
        </w:rPr>
        <w:t>33.2. turimos informacijos konfidencialumą, korektišką gautų duomenų panaudojimą;</w:t>
      </w:r>
    </w:p>
    <w:p w14:paraId="03251966" w14:textId="77777777" w:rsidR="00F61C9B" w:rsidRPr="005E4F9E" w:rsidRDefault="00F61C9B" w:rsidP="00F61C9B">
      <w:pPr>
        <w:pStyle w:val="Default"/>
        <w:jc w:val="both"/>
        <w:rPr>
          <w:rFonts w:ascii="Times New Roman" w:hAnsi="Times New Roman" w:cs="Times New Roman"/>
          <w:lang w:val="lt-LT"/>
        </w:rPr>
      </w:pPr>
      <w:r w:rsidRPr="005E4F9E">
        <w:rPr>
          <w:rFonts w:ascii="Times New Roman" w:hAnsi="Times New Roman" w:cs="Times New Roman"/>
          <w:lang w:val="lt-LT"/>
        </w:rPr>
        <w:t xml:space="preserve">33.3. savo darbo kokybę ir tinkamą pareigybės aprašyme nustatytų funkcijų vykdymą; </w:t>
      </w:r>
    </w:p>
    <w:p w14:paraId="4D33D61E" w14:textId="7DD3CE83" w:rsidR="00F61C9B" w:rsidRDefault="00F61C9B" w:rsidP="001F4F3B">
      <w:pPr>
        <w:pStyle w:val="Default"/>
        <w:jc w:val="both"/>
        <w:rPr>
          <w:rFonts w:ascii="Times New Roman" w:hAnsi="Times New Roman" w:cs="Times New Roman"/>
          <w:lang w:val="lt-LT"/>
        </w:rPr>
      </w:pPr>
      <w:r w:rsidRPr="005E4F9E">
        <w:rPr>
          <w:rFonts w:ascii="Times New Roman" w:hAnsi="Times New Roman" w:cs="Times New Roman"/>
          <w:lang w:val="lt-LT"/>
        </w:rPr>
        <w:t>33.4. lopšelio-darželio darbo tvarkos taisyklių, darbų saugos ir sveikatos, priešgaisrinės saugos,</w:t>
      </w:r>
    </w:p>
    <w:p w14:paraId="454A96FE" w14:textId="453F83D2" w:rsidR="00F61C9B" w:rsidRDefault="00F61C9B"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higienos reikalavimų vykdymą, darbuotojų etikos normų laikymąsi. </w:t>
      </w:r>
    </w:p>
    <w:p w14:paraId="1BA50681" w14:textId="75011FB0" w:rsidR="004B3B0A" w:rsidRPr="005E4F9E" w:rsidRDefault="004B3B0A" w:rsidP="001F4F3B">
      <w:pPr>
        <w:pStyle w:val="Default"/>
        <w:jc w:val="both"/>
        <w:rPr>
          <w:rFonts w:ascii="Times New Roman" w:hAnsi="Times New Roman" w:cs="Times New Roman"/>
          <w:b/>
          <w:bCs/>
          <w:lang w:val="lt-LT"/>
        </w:rPr>
      </w:pPr>
      <w:r w:rsidRPr="005E4F9E">
        <w:rPr>
          <w:rFonts w:ascii="Times New Roman" w:hAnsi="Times New Roman" w:cs="Times New Roman"/>
          <w:lang w:val="lt-LT"/>
        </w:rPr>
        <w:lastRenderedPageBreak/>
        <w:t>34. Lopšelio-darželio priešmokyklinio ugdymo pedagogas už savo pareigų nevykdymą ar netinkamą vykdymą atsako Lietuvos Respublikos įstatymų nustatyta tvarka.</w:t>
      </w:r>
    </w:p>
    <w:p w14:paraId="1BA50682" w14:textId="77777777" w:rsidR="004B3B0A" w:rsidRPr="005E4F9E" w:rsidRDefault="004B3B0A" w:rsidP="001F4F3B">
      <w:pPr>
        <w:spacing w:after="0" w:line="240" w:lineRule="auto"/>
        <w:jc w:val="both"/>
        <w:rPr>
          <w:rFonts w:ascii="Times New Roman" w:hAnsi="Times New Roman" w:cs="Times New Roman"/>
          <w:color w:val="222222"/>
          <w:sz w:val="24"/>
          <w:szCs w:val="24"/>
          <w:lang w:eastAsia="lt-LT"/>
        </w:rPr>
      </w:pPr>
    </w:p>
    <w:p w14:paraId="1BA50683" w14:textId="77777777" w:rsidR="004B3B0A" w:rsidRPr="005E4F9E" w:rsidRDefault="004B3B0A" w:rsidP="005E4F9E">
      <w:pPr>
        <w:spacing w:after="0" w:line="240" w:lineRule="auto"/>
        <w:jc w:val="center"/>
        <w:rPr>
          <w:rFonts w:ascii="Times New Roman" w:hAnsi="Times New Roman" w:cs="Times New Roman"/>
          <w:color w:val="222222"/>
          <w:sz w:val="24"/>
          <w:szCs w:val="24"/>
          <w:lang w:eastAsia="lt-LT"/>
        </w:rPr>
      </w:pPr>
      <w:r w:rsidRPr="005E4F9E">
        <w:rPr>
          <w:rFonts w:ascii="Times New Roman" w:hAnsi="Times New Roman" w:cs="Times New Roman"/>
          <w:color w:val="222222"/>
          <w:sz w:val="24"/>
          <w:szCs w:val="24"/>
          <w:lang w:eastAsia="lt-LT"/>
        </w:rPr>
        <w:t>_____________________________</w:t>
      </w:r>
    </w:p>
    <w:p w14:paraId="1BA50684" w14:textId="77777777" w:rsidR="004B3B0A" w:rsidRPr="005E4F9E" w:rsidRDefault="004B3B0A" w:rsidP="001F4F3B">
      <w:pPr>
        <w:pStyle w:val="Default"/>
        <w:jc w:val="center"/>
        <w:rPr>
          <w:rFonts w:ascii="Times New Roman" w:hAnsi="Times New Roman" w:cs="Times New Roman"/>
          <w:lang w:val="lt-LT"/>
        </w:rPr>
      </w:pPr>
    </w:p>
    <w:p w14:paraId="1BA50685" w14:textId="77777777" w:rsidR="004B3B0A" w:rsidRPr="005E4F9E" w:rsidRDefault="004B3B0A" w:rsidP="001F4F3B">
      <w:pPr>
        <w:pStyle w:val="Default"/>
        <w:jc w:val="both"/>
        <w:rPr>
          <w:rFonts w:ascii="Times New Roman" w:hAnsi="Times New Roman" w:cs="Times New Roman"/>
          <w:lang w:val="lt-LT"/>
        </w:rPr>
      </w:pPr>
    </w:p>
    <w:p w14:paraId="1BA50686" w14:textId="77777777" w:rsidR="004B3B0A" w:rsidRPr="005E4F9E" w:rsidRDefault="004B3B0A" w:rsidP="001F4F3B">
      <w:pPr>
        <w:pStyle w:val="Default"/>
        <w:jc w:val="both"/>
        <w:rPr>
          <w:rFonts w:ascii="Times New Roman" w:hAnsi="Times New Roman" w:cs="Times New Roman"/>
          <w:lang w:val="lt-LT"/>
        </w:rPr>
      </w:pPr>
      <w:r w:rsidRPr="005E4F9E">
        <w:rPr>
          <w:rFonts w:ascii="Times New Roman" w:hAnsi="Times New Roman" w:cs="Times New Roman"/>
          <w:lang w:val="lt-LT"/>
        </w:rPr>
        <w:t xml:space="preserve">Su pareigybės aprašymu susipažinau ir sutinku </w:t>
      </w:r>
    </w:p>
    <w:p w14:paraId="1BA50687" w14:textId="77777777" w:rsidR="004B3B0A" w:rsidRPr="005E4F9E" w:rsidRDefault="004B3B0A" w:rsidP="001F4F3B">
      <w:pPr>
        <w:jc w:val="both"/>
        <w:rPr>
          <w:rFonts w:ascii="Times New Roman" w:hAnsi="Times New Roman" w:cs="Times New Roman"/>
          <w:sz w:val="24"/>
          <w:szCs w:val="24"/>
        </w:rPr>
      </w:pPr>
    </w:p>
    <w:p w14:paraId="1BA50688" w14:textId="77777777" w:rsidR="004B3B0A" w:rsidRPr="005E4F9E" w:rsidRDefault="004B3B0A" w:rsidP="001F4F3B">
      <w:pPr>
        <w:jc w:val="both"/>
        <w:rPr>
          <w:rFonts w:ascii="Times New Roman" w:hAnsi="Times New Roman" w:cs="Times New Roman"/>
          <w:sz w:val="24"/>
          <w:szCs w:val="24"/>
        </w:rPr>
      </w:pPr>
      <w:r w:rsidRPr="005E4F9E">
        <w:rPr>
          <w:rFonts w:ascii="Times New Roman" w:hAnsi="Times New Roman" w:cs="Times New Roman"/>
          <w:sz w:val="24"/>
          <w:szCs w:val="24"/>
        </w:rPr>
        <w:t>_______________________________________________________________________________ (pareigos)                        (parašas)                       (vardas, pavardė)                                            (data)</w:t>
      </w:r>
    </w:p>
    <w:sectPr w:rsidR="004B3B0A" w:rsidRPr="005E4F9E" w:rsidSect="00E707B3">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068B" w14:textId="77777777" w:rsidR="001B6D97" w:rsidRDefault="001B6D97" w:rsidP="001F4F3B">
      <w:pPr>
        <w:spacing w:after="0" w:line="240" w:lineRule="auto"/>
      </w:pPr>
      <w:r>
        <w:separator/>
      </w:r>
    </w:p>
  </w:endnote>
  <w:endnote w:type="continuationSeparator" w:id="0">
    <w:p w14:paraId="1BA5068C" w14:textId="77777777" w:rsidR="001B6D97" w:rsidRDefault="001B6D97" w:rsidP="001F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068D" w14:textId="77777777" w:rsidR="004B3B0A" w:rsidRDefault="004B3B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0689" w14:textId="77777777" w:rsidR="001B6D97" w:rsidRDefault="001B6D97" w:rsidP="001F4F3B">
      <w:pPr>
        <w:spacing w:after="0" w:line="240" w:lineRule="auto"/>
      </w:pPr>
      <w:r>
        <w:separator/>
      </w:r>
    </w:p>
  </w:footnote>
  <w:footnote w:type="continuationSeparator" w:id="0">
    <w:p w14:paraId="1BA5068A" w14:textId="77777777" w:rsidR="001B6D97" w:rsidRDefault="001B6D97" w:rsidP="001F4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359"/>
    <w:rsid w:val="001B6D97"/>
    <w:rsid w:val="001F4F3B"/>
    <w:rsid w:val="00203719"/>
    <w:rsid w:val="002D1F04"/>
    <w:rsid w:val="003A4B68"/>
    <w:rsid w:val="003E0299"/>
    <w:rsid w:val="0044691B"/>
    <w:rsid w:val="004B3B0A"/>
    <w:rsid w:val="00526EFD"/>
    <w:rsid w:val="00532C33"/>
    <w:rsid w:val="00551DFB"/>
    <w:rsid w:val="00592145"/>
    <w:rsid w:val="005972CF"/>
    <w:rsid w:val="005C08DF"/>
    <w:rsid w:val="005E4F9E"/>
    <w:rsid w:val="005F3902"/>
    <w:rsid w:val="006321D3"/>
    <w:rsid w:val="006E0385"/>
    <w:rsid w:val="006E2674"/>
    <w:rsid w:val="00786731"/>
    <w:rsid w:val="007F2E72"/>
    <w:rsid w:val="00803A80"/>
    <w:rsid w:val="00815E82"/>
    <w:rsid w:val="009C3883"/>
    <w:rsid w:val="009E145F"/>
    <w:rsid w:val="009F3E03"/>
    <w:rsid w:val="00A640D5"/>
    <w:rsid w:val="00AE4359"/>
    <w:rsid w:val="00B06D45"/>
    <w:rsid w:val="00B548C0"/>
    <w:rsid w:val="00B66FFB"/>
    <w:rsid w:val="00C051D9"/>
    <w:rsid w:val="00C53838"/>
    <w:rsid w:val="00C96BEF"/>
    <w:rsid w:val="00D47BB3"/>
    <w:rsid w:val="00DF2758"/>
    <w:rsid w:val="00DF75A9"/>
    <w:rsid w:val="00E44B2F"/>
    <w:rsid w:val="00E707B3"/>
    <w:rsid w:val="00EB1DDF"/>
    <w:rsid w:val="00F61C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50632"/>
  <w15:docId w15:val="{EEAA49C9-DD39-44B8-9416-C95BBAF6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E4359"/>
    <w:pPr>
      <w:spacing w:after="200" w:line="276" w:lineRule="auto"/>
    </w:pPr>
    <w:rPr>
      <w:rFonts w:cs="Calibri"/>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DF75A9"/>
    <w:pPr>
      <w:autoSpaceDE w:val="0"/>
      <w:autoSpaceDN w:val="0"/>
      <w:adjustRightInd w:val="0"/>
    </w:pPr>
    <w:rPr>
      <w:rFonts w:cs="Calibri"/>
      <w:color w:val="000000"/>
      <w:sz w:val="24"/>
      <w:szCs w:val="24"/>
      <w:lang w:eastAsia="en-US"/>
    </w:rPr>
  </w:style>
  <w:style w:type="paragraph" w:styleId="Antrats">
    <w:name w:val="header"/>
    <w:basedOn w:val="prastasis"/>
    <w:link w:val="AntratsDiagrama"/>
    <w:uiPriority w:val="99"/>
    <w:rsid w:val="001F4F3B"/>
    <w:pPr>
      <w:tabs>
        <w:tab w:val="center" w:pos="4513"/>
        <w:tab w:val="right" w:pos="9026"/>
      </w:tabs>
      <w:spacing w:after="0" w:line="240" w:lineRule="auto"/>
    </w:pPr>
  </w:style>
  <w:style w:type="character" w:customStyle="1" w:styleId="AntratsDiagrama">
    <w:name w:val="Antraštės Diagrama"/>
    <w:link w:val="Antrats"/>
    <w:uiPriority w:val="99"/>
    <w:locked/>
    <w:rsid w:val="001F4F3B"/>
    <w:rPr>
      <w:rFonts w:ascii="Calibri" w:hAnsi="Calibri" w:cs="Calibri"/>
    </w:rPr>
  </w:style>
  <w:style w:type="paragraph" w:styleId="Porat">
    <w:name w:val="footer"/>
    <w:basedOn w:val="prastasis"/>
    <w:link w:val="PoratDiagrama"/>
    <w:uiPriority w:val="99"/>
    <w:rsid w:val="001F4F3B"/>
    <w:pPr>
      <w:tabs>
        <w:tab w:val="center" w:pos="4513"/>
        <w:tab w:val="right" w:pos="9026"/>
      </w:tabs>
      <w:spacing w:after="0" w:line="240" w:lineRule="auto"/>
    </w:pPr>
  </w:style>
  <w:style w:type="character" w:customStyle="1" w:styleId="PoratDiagrama">
    <w:name w:val="Poraštė Diagrama"/>
    <w:link w:val="Porat"/>
    <w:uiPriority w:val="99"/>
    <w:locked/>
    <w:rsid w:val="001F4F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939</Words>
  <Characters>5354</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PATVIRTINTA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Vyturėlis</dc:creator>
  <cp:keywords/>
  <dc:description/>
  <cp:lastModifiedBy>roma.trakymiene@gmail.com</cp:lastModifiedBy>
  <cp:revision>8</cp:revision>
  <cp:lastPrinted>2017-10-18T05:49:00Z</cp:lastPrinted>
  <dcterms:created xsi:type="dcterms:W3CDTF">2017-10-02T08:35:00Z</dcterms:created>
  <dcterms:modified xsi:type="dcterms:W3CDTF">2018-01-18T07:41:00Z</dcterms:modified>
</cp:coreProperties>
</file>